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9F73" w14:textId="77777777" w:rsidR="00F6574B" w:rsidRDefault="001B35B0" w:rsidP="00994681">
      <w:pPr>
        <w:pStyle w:val="Heading1"/>
        <w:jc w:val="center"/>
      </w:pPr>
      <w:r>
        <w:t>Tennis Club Committee &amp; Volunteer Succession Plan</w:t>
      </w:r>
    </w:p>
    <w:p w14:paraId="4C19B804" w14:textId="77777777" w:rsidR="00994681" w:rsidRPr="00994681" w:rsidRDefault="00994681" w:rsidP="00994681"/>
    <w:p w14:paraId="4C8228BB" w14:textId="77777777" w:rsidR="00F6574B" w:rsidRDefault="001B35B0" w:rsidP="00994681">
      <w:pPr>
        <w:spacing w:after="0"/>
      </w:pPr>
      <w:r>
        <w:t>Club Name: Example Tennis Club</w:t>
      </w:r>
    </w:p>
    <w:p w14:paraId="386170EA" w14:textId="5D51EA55" w:rsidR="00F6574B" w:rsidRDefault="001B35B0" w:rsidP="00994681">
      <w:pPr>
        <w:spacing w:after="0"/>
      </w:pPr>
      <w:r>
        <w:t xml:space="preserve">Date Created / Reviewed: </w:t>
      </w:r>
      <w:r w:rsidR="0075418D">
        <w:t>May</w:t>
      </w:r>
      <w:r>
        <w:t xml:space="preserve"> 2026</w:t>
      </w:r>
    </w:p>
    <w:p w14:paraId="0D3598D4" w14:textId="6F118E80" w:rsidR="00F6574B" w:rsidRDefault="001B35B0">
      <w:r>
        <w:t xml:space="preserve">Approved by Committee: Chair </w:t>
      </w:r>
    </w:p>
    <w:p w14:paraId="5C34ABFF" w14:textId="77777777" w:rsidR="00F6574B" w:rsidRDefault="001B35B0">
      <w:pPr>
        <w:pStyle w:val="Heading2"/>
      </w:pPr>
      <w:r>
        <w:t>1. Purpose</w:t>
      </w:r>
    </w:p>
    <w:p w14:paraId="6BB72B34" w14:textId="3854890E" w:rsidR="00F6574B" w:rsidRDefault="001B35B0">
      <w:r>
        <w:t>This plan ensures continuity of leadership, good governance, sustainable volunteer engagement</w:t>
      </w:r>
      <w:r w:rsidR="00F34E14">
        <w:t xml:space="preserve"> </w:t>
      </w:r>
      <w:r>
        <w:t>and succession planning.</w:t>
      </w:r>
    </w:p>
    <w:p w14:paraId="6D01545C" w14:textId="77777777" w:rsidR="00F6574B" w:rsidRDefault="001B35B0">
      <w:pPr>
        <w:pStyle w:val="Heading2"/>
      </w:pPr>
      <w:r>
        <w:t>2. Key Committee &amp; Volunteer Roles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48"/>
        <w:gridCol w:w="1783"/>
        <w:gridCol w:w="3521"/>
      </w:tblGrid>
      <w:tr w:rsidR="00F6574B" w14:paraId="0BFA29EE" w14:textId="77777777" w:rsidTr="003E57C4">
        <w:tc>
          <w:tcPr>
            <w:tcW w:w="2160" w:type="dxa"/>
          </w:tcPr>
          <w:p w14:paraId="670E51F8" w14:textId="77777777" w:rsidR="00F6574B" w:rsidRDefault="001B35B0">
            <w:r>
              <w:t>Role</w:t>
            </w:r>
          </w:p>
        </w:tc>
        <w:tc>
          <w:tcPr>
            <w:tcW w:w="2160" w:type="dxa"/>
          </w:tcPr>
          <w:p w14:paraId="2B6B7D5F" w14:textId="77777777" w:rsidR="00F6574B" w:rsidRDefault="001B35B0">
            <w:r>
              <w:t>Current Holder (Example)</w:t>
            </w:r>
          </w:p>
        </w:tc>
        <w:tc>
          <w:tcPr>
            <w:tcW w:w="1742" w:type="dxa"/>
          </w:tcPr>
          <w:p w14:paraId="55B57D07" w14:textId="77777777" w:rsidR="00F6574B" w:rsidRDefault="001B35B0">
            <w:r>
              <w:t>Term / Review</w:t>
            </w:r>
          </w:p>
        </w:tc>
        <w:tc>
          <w:tcPr>
            <w:tcW w:w="3544" w:type="dxa"/>
          </w:tcPr>
          <w:p w14:paraId="2E8A5561" w14:textId="77777777" w:rsidR="00F6574B" w:rsidRDefault="001B35B0">
            <w:r>
              <w:t>Key Responsibilities (Example)</w:t>
            </w:r>
          </w:p>
        </w:tc>
      </w:tr>
      <w:tr w:rsidR="00F6574B" w14:paraId="643A752C" w14:textId="77777777" w:rsidTr="003E57C4">
        <w:tc>
          <w:tcPr>
            <w:tcW w:w="2160" w:type="dxa"/>
          </w:tcPr>
          <w:p w14:paraId="17275213" w14:textId="77777777" w:rsidR="00F6574B" w:rsidRDefault="001B35B0">
            <w:r>
              <w:t>Chair / President</w:t>
            </w:r>
          </w:p>
        </w:tc>
        <w:tc>
          <w:tcPr>
            <w:tcW w:w="2160" w:type="dxa"/>
          </w:tcPr>
          <w:p w14:paraId="5A8468BC" w14:textId="1CB7F944" w:rsidR="00F6574B" w:rsidRDefault="00994681">
            <w:r>
              <w:t>Sharon</w:t>
            </w:r>
            <w:r w:rsidR="001B35B0">
              <w:t xml:space="preserve"> Smith</w:t>
            </w:r>
          </w:p>
        </w:tc>
        <w:tc>
          <w:tcPr>
            <w:tcW w:w="1742" w:type="dxa"/>
          </w:tcPr>
          <w:p w14:paraId="24B2D93A" w14:textId="77777777" w:rsidR="00F6574B" w:rsidRDefault="001B35B0">
            <w:r>
              <w:t>AGM 2026</w:t>
            </w:r>
          </w:p>
        </w:tc>
        <w:tc>
          <w:tcPr>
            <w:tcW w:w="3544" w:type="dxa"/>
          </w:tcPr>
          <w:p w14:paraId="7C44533E" w14:textId="77777777" w:rsidR="00F6574B" w:rsidRDefault="001B35B0">
            <w:r>
              <w:t>Leads committee, governance oversight, club representation</w:t>
            </w:r>
          </w:p>
        </w:tc>
      </w:tr>
      <w:tr w:rsidR="00F6574B" w14:paraId="226B9337" w14:textId="77777777" w:rsidTr="003E57C4">
        <w:tc>
          <w:tcPr>
            <w:tcW w:w="2160" w:type="dxa"/>
          </w:tcPr>
          <w:p w14:paraId="31ADF85F" w14:textId="77777777" w:rsidR="00F6574B" w:rsidRDefault="001B35B0">
            <w:r>
              <w:t>Secretary</w:t>
            </w:r>
          </w:p>
        </w:tc>
        <w:tc>
          <w:tcPr>
            <w:tcW w:w="2160" w:type="dxa"/>
          </w:tcPr>
          <w:p w14:paraId="7A1E10C0" w14:textId="77777777" w:rsidR="00F6574B" w:rsidRDefault="001B35B0">
            <w:r>
              <w:t>Jamie Lee</w:t>
            </w:r>
          </w:p>
        </w:tc>
        <w:tc>
          <w:tcPr>
            <w:tcW w:w="1742" w:type="dxa"/>
          </w:tcPr>
          <w:p w14:paraId="6E759773" w14:textId="77777777" w:rsidR="00F6574B" w:rsidRDefault="001B35B0">
            <w:r>
              <w:t>AGM 2025</w:t>
            </w:r>
          </w:p>
        </w:tc>
        <w:tc>
          <w:tcPr>
            <w:tcW w:w="3544" w:type="dxa"/>
          </w:tcPr>
          <w:p w14:paraId="304000CD" w14:textId="77777777" w:rsidR="00F6574B" w:rsidRDefault="001B35B0">
            <w:r>
              <w:t xml:space="preserve">Minutes, compliance, </w:t>
            </w:r>
            <w:proofErr w:type="spellStart"/>
            <w:r>
              <w:t>ClubHub</w:t>
            </w:r>
            <w:proofErr w:type="spellEnd"/>
            <w:r>
              <w:t xml:space="preserve"> and correspondence</w:t>
            </w:r>
          </w:p>
        </w:tc>
      </w:tr>
      <w:tr w:rsidR="00F6574B" w14:paraId="61904BF1" w14:textId="77777777" w:rsidTr="003E57C4">
        <w:tc>
          <w:tcPr>
            <w:tcW w:w="2160" w:type="dxa"/>
          </w:tcPr>
          <w:p w14:paraId="13FB572F" w14:textId="77777777" w:rsidR="00F6574B" w:rsidRDefault="001B35B0">
            <w:r>
              <w:t>Treasurer</w:t>
            </w:r>
          </w:p>
        </w:tc>
        <w:tc>
          <w:tcPr>
            <w:tcW w:w="2160" w:type="dxa"/>
          </w:tcPr>
          <w:p w14:paraId="2C4C7460" w14:textId="40CD46CF" w:rsidR="00F6574B" w:rsidRDefault="00994681">
            <w:r>
              <w:t>Rosie</w:t>
            </w:r>
            <w:r w:rsidR="001B35B0">
              <w:t xml:space="preserve"> Patel</w:t>
            </w:r>
          </w:p>
        </w:tc>
        <w:tc>
          <w:tcPr>
            <w:tcW w:w="1742" w:type="dxa"/>
          </w:tcPr>
          <w:p w14:paraId="0C195999" w14:textId="77777777" w:rsidR="00F6574B" w:rsidRDefault="001B35B0">
            <w:r>
              <w:t>AGM 2026</w:t>
            </w:r>
          </w:p>
        </w:tc>
        <w:tc>
          <w:tcPr>
            <w:tcW w:w="3544" w:type="dxa"/>
          </w:tcPr>
          <w:p w14:paraId="438F0A70" w14:textId="77777777" w:rsidR="00F6574B" w:rsidRDefault="001B35B0">
            <w:r>
              <w:t>Finances, reporting, bank accounts</w:t>
            </w:r>
          </w:p>
        </w:tc>
      </w:tr>
      <w:tr w:rsidR="00F6574B" w14:paraId="7C8C69B8" w14:textId="77777777" w:rsidTr="003E57C4">
        <w:tc>
          <w:tcPr>
            <w:tcW w:w="2160" w:type="dxa"/>
          </w:tcPr>
          <w:p w14:paraId="77BE53E9" w14:textId="77777777" w:rsidR="00F6574B" w:rsidRDefault="001B35B0">
            <w:r>
              <w:t>Events &amp; Volunteers</w:t>
            </w:r>
          </w:p>
        </w:tc>
        <w:tc>
          <w:tcPr>
            <w:tcW w:w="2160" w:type="dxa"/>
          </w:tcPr>
          <w:p w14:paraId="5BA5F90B" w14:textId="77777777" w:rsidR="00F6574B" w:rsidRDefault="001B35B0">
            <w:r>
              <w:t>Sam Brown</w:t>
            </w:r>
          </w:p>
        </w:tc>
        <w:tc>
          <w:tcPr>
            <w:tcW w:w="1742" w:type="dxa"/>
          </w:tcPr>
          <w:p w14:paraId="09500E50" w14:textId="77777777" w:rsidR="00F6574B" w:rsidRDefault="001B35B0">
            <w:r>
              <w:t>Open</w:t>
            </w:r>
          </w:p>
        </w:tc>
        <w:tc>
          <w:tcPr>
            <w:tcW w:w="3544" w:type="dxa"/>
          </w:tcPr>
          <w:p w14:paraId="5F41DB71" w14:textId="77777777" w:rsidR="00F6574B" w:rsidRDefault="001B35B0">
            <w:r>
              <w:t>Love Tennis events, working bees, volunteer coordination</w:t>
            </w:r>
          </w:p>
        </w:tc>
      </w:tr>
      <w:tr w:rsidR="00FE21BF" w14:paraId="1244CF48" w14:textId="77777777" w:rsidTr="003E57C4">
        <w:tc>
          <w:tcPr>
            <w:tcW w:w="2160" w:type="dxa"/>
          </w:tcPr>
          <w:p w14:paraId="55652C88" w14:textId="5F9E1CCC" w:rsidR="00FE21BF" w:rsidRDefault="00F75A49">
            <w:r>
              <w:t>Volunteer coordinator</w:t>
            </w:r>
            <w:r w:rsidR="00CB1751">
              <w:t>/the people person</w:t>
            </w:r>
          </w:p>
        </w:tc>
        <w:tc>
          <w:tcPr>
            <w:tcW w:w="2160" w:type="dxa"/>
          </w:tcPr>
          <w:p w14:paraId="10CA6DC5" w14:textId="77777777" w:rsidR="00545FE8" w:rsidRDefault="00545FE8"/>
          <w:p w14:paraId="256A519F" w14:textId="6AA681B2" w:rsidR="00CB1751" w:rsidRDefault="00FD236C">
            <w:r>
              <w:t xml:space="preserve">Bill </w:t>
            </w:r>
            <w:r w:rsidR="001E76D2">
              <w:t>Socialite</w:t>
            </w:r>
          </w:p>
        </w:tc>
        <w:tc>
          <w:tcPr>
            <w:tcW w:w="1742" w:type="dxa"/>
          </w:tcPr>
          <w:p w14:paraId="21B44A63" w14:textId="77777777" w:rsidR="00FE21BF" w:rsidRDefault="00FE21BF"/>
          <w:p w14:paraId="7ACA1008" w14:textId="567F2235" w:rsidR="001E76D2" w:rsidRDefault="003337F1">
            <w:r>
              <w:t>Variable/Annual</w:t>
            </w:r>
          </w:p>
        </w:tc>
        <w:tc>
          <w:tcPr>
            <w:tcW w:w="3544" w:type="dxa"/>
          </w:tcPr>
          <w:p w14:paraId="34D609DA" w14:textId="697266B6" w:rsidR="005323D0" w:rsidRDefault="005323D0">
            <w:r>
              <w:t xml:space="preserve">Open, inviting, friendly. </w:t>
            </w:r>
            <w:r w:rsidR="00ED14A6">
              <w:t>Introduce and communicate with new members. Document participants passions</w:t>
            </w:r>
            <w:r w:rsidR="003E57C4">
              <w:t>, understand player needs.</w:t>
            </w:r>
            <w:r w:rsidR="00ED14A6">
              <w:t xml:space="preserve"> </w:t>
            </w:r>
          </w:p>
        </w:tc>
      </w:tr>
    </w:tbl>
    <w:p w14:paraId="31C0B8B9" w14:textId="77777777" w:rsidR="00F6574B" w:rsidRDefault="001B35B0">
      <w:pPr>
        <w:pStyle w:val="Heading2"/>
      </w:pPr>
      <w:r>
        <w:t>3. Priority Role Succession Worksheet (Example)</w:t>
      </w:r>
    </w:p>
    <w:p w14:paraId="497B54DE" w14:textId="77777777" w:rsidR="00F6574B" w:rsidRDefault="001B35B0" w:rsidP="00B326FC">
      <w:pPr>
        <w:spacing w:after="0"/>
      </w:pPr>
      <w:r>
        <w:t>Priority Role: Secretary</w:t>
      </w:r>
    </w:p>
    <w:p w14:paraId="1B73A350" w14:textId="77777777" w:rsidR="00F6574B" w:rsidRDefault="001B35B0">
      <w:r>
        <w:t>Why critical: Ensures compliance, continuity, and effective committee communication.</w:t>
      </w:r>
    </w:p>
    <w:p w14:paraId="3E4D05A9" w14:textId="77777777" w:rsidR="00F6574B" w:rsidRDefault="001B35B0">
      <w:r>
        <w:t>Key Responsibilities:</w:t>
      </w:r>
    </w:p>
    <w:p w14:paraId="2BDEF6D1" w14:textId="77777777" w:rsidR="00F6574B" w:rsidRDefault="001B35B0">
      <w:r>
        <w:t>• Meeting agendas and minutes</w:t>
      </w:r>
      <w:r>
        <w:br/>
        <w:t>• Maintaining constitution, policies, and registers</w:t>
      </w:r>
      <w:r>
        <w:br/>
        <w:t>• Liaison with Tennis NZ, Centre, and government agencies</w:t>
      </w:r>
    </w:p>
    <w:p w14:paraId="23AF8246" w14:textId="77777777" w:rsidR="00F6574B" w:rsidRDefault="001B35B0">
      <w:r>
        <w:t>Key Skills / Knowledge Required:</w:t>
      </w:r>
    </w:p>
    <w:p w14:paraId="1F2582CF" w14:textId="77777777" w:rsidR="00F6574B" w:rsidRDefault="001B35B0">
      <w:r>
        <w:lastRenderedPageBreak/>
        <w:t xml:space="preserve">• Strong </w:t>
      </w:r>
      <w:proofErr w:type="spellStart"/>
      <w:r>
        <w:t>organisation</w:t>
      </w:r>
      <w:proofErr w:type="spellEnd"/>
      <w:r>
        <w:t xml:space="preserve"> and written communication</w:t>
      </w:r>
      <w:r>
        <w:br/>
        <w:t>• Basic governance understanding</w:t>
      </w:r>
      <w:r>
        <w:br/>
        <w:t xml:space="preserve">• Confidence using email, </w:t>
      </w:r>
      <w:proofErr w:type="spellStart"/>
      <w:r>
        <w:t>ClubHub</w:t>
      </w:r>
      <w:proofErr w:type="spellEnd"/>
      <w:r>
        <w:t>, and shared documents</w:t>
      </w:r>
    </w:p>
    <w:p w14:paraId="7D180EB2" w14:textId="77777777" w:rsidR="00F6574B" w:rsidRDefault="001B35B0">
      <w:pPr>
        <w:pStyle w:val="Heading2"/>
      </w:pPr>
      <w:r>
        <w:t>4. Potential Successors &amp; Readiness (Example)</w:t>
      </w:r>
    </w:p>
    <w:p w14:paraId="1EF8B827" w14:textId="77777777" w:rsidR="00F6574B" w:rsidRDefault="001B35B0" w:rsidP="00B326FC">
      <w:pPr>
        <w:spacing w:after="0"/>
      </w:pPr>
      <w:r>
        <w:t>Potential Successor: Parent of junior player (Casey Nguyen)</w:t>
      </w:r>
    </w:p>
    <w:p w14:paraId="46BD82D0" w14:textId="77777777" w:rsidR="00F6574B" w:rsidRDefault="001B35B0" w:rsidP="00B326FC">
      <w:pPr>
        <w:spacing w:after="0"/>
      </w:pPr>
      <w:r>
        <w:t>Current Involvement: Team manager and casual Love Tennis volunteer</w:t>
      </w:r>
    </w:p>
    <w:p w14:paraId="6F504CD0" w14:textId="77777777" w:rsidR="00F6574B" w:rsidRDefault="001B35B0">
      <w:r>
        <w:t>Readiness: 6–12 months with mentoring</w:t>
      </w:r>
    </w:p>
    <w:p w14:paraId="769FACF0" w14:textId="77777777" w:rsidR="00F6574B" w:rsidRDefault="001B35B0">
      <w:pPr>
        <w:pStyle w:val="Heading2"/>
      </w:pPr>
      <w:r>
        <w:t>5. Development Actions (Example)</w:t>
      </w:r>
    </w:p>
    <w:p w14:paraId="66BA6A3F" w14:textId="77777777" w:rsidR="00F6574B" w:rsidRDefault="001B35B0">
      <w:r>
        <w:t>• Observe two committee meetings</w:t>
      </w:r>
      <w:r>
        <w:br/>
        <w:t>• Access shared minutes, templates, and policies</w:t>
      </w:r>
      <w:r>
        <w:br/>
        <w:t>• Shadow minute-taking for one competition term</w:t>
      </w:r>
    </w:p>
    <w:p w14:paraId="188AE4DB" w14:textId="77777777" w:rsidR="00F6574B" w:rsidRDefault="001B35B0">
      <w:r>
        <w:t>Responsible: Current Secretary and Chair</w:t>
      </w:r>
    </w:p>
    <w:p w14:paraId="237A639A" w14:textId="77777777" w:rsidR="00F6574B" w:rsidRDefault="001B35B0">
      <w:pPr>
        <w:pStyle w:val="Heading2"/>
      </w:pPr>
      <w:r>
        <w:t>6. Transition Plan &amp; Timeline (Example)</w:t>
      </w:r>
    </w:p>
    <w:p w14:paraId="294BCDB5" w14:textId="77777777" w:rsidR="00F6574B" w:rsidRDefault="001B35B0" w:rsidP="00B326FC">
      <w:pPr>
        <w:spacing w:after="0"/>
      </w:pPr>
      <w:r>
        <w:t>Approach: Co-role for one term, followed by formal AGM handover</w:t>
      </w:r>
    </w:p>
    <w:p w14:paraId="5C1F6C86" w14:textId="794FBE36" w:rsidR="00F6574B" w:rsidRDefault="001B35B0">
      <w:r>
        <w:t xml:space="preserve">Target Transition: AGM </w:t>
      </w:r>
      <w:r w:rsidR="002C0082">
        <w:t>(date)</w:t>
      </w:r>
    </w:p>
    <w:p w14:paraId="3C932D5E" w14:textId="77777777" w:rsidR="00F6574B" w:rsidRDefault="001B35B0">
      <w:pPr>
        <w:pStyle w:val="Heading2"/>
      </w:pPr>
      <w:r>
        <w:t>7. Knowledge Management &amp; Risk</w:t>
      </w:r>
    </w:p>
    <w:p w14:paraId="75403D12" w14:textId="77777777" w:rsidR="00F6574B" w:rsidRDefault="001B35B0" w:rsidP="00B326FC">
      <w:pPr>
        <w:spacing w:after="0"/>
      </w:pPr>
      <w:r>
        <w:t>Governance documents stored: Shared Google Drive with restricted access</w:t>
      </w:r>
    </w:p>
    <w:p w14:paraId="3C73D825" w14:textId="77777777" w:rsidR="00F6574B" w:rsidRDefault="001B35B0">
      <w:r>
        <w:t xml:space="preserve">Two-person access maintained for: bank accounts, email, </w:t>
      </w:r>
      <w:proofErr w:type="spellStart"/>
      <w:r>
        <w:t>ClubHub</w:t>
      </w:r>
      <w:proofErr w:type="spellEnd"/>
      <w:r>
        <w:t>, cloud storage</w:t>
      </w:r>
    </w:p>
    <w:p w14:paraId="4337DFFA" w14:textId="77777777" w:rsidR="00F6574B" w:rsidRDefault="001B35B0">
      <w:pPr>
        <w:pStyle w:val="Heading2"/>
      </w:pPr>
      <w:r>
        <w:t>8. Volunteer Engagement &amp; Pipeline (Example)</w:t>
      </w:r>
    </w:p>
    <w:p w14:paraId="5198602C" w14:textId="77777777" w:rsidR="00F6574B" w:rsidRDefault="001B35B0" w:rsidP="00B326FC">
      <w:pPr>
        <w:spacing w:after="0"/>
      </w:pPr>
      <w:r>
        <w:t>Identification: Parents, social players, schools, Love Tennis events</w:t>
      </w:r>
    </w:p>
    <w:p w14:paraId="5DAE5678" w14:textId="77777777" w:rsidR="00F6574B" w:rsidRDefault="001B35B0" w:rsidP="00B326FC">
      <w:pPr>
        <w:spacing w:after="0"/>
      </w:pPr>
      <w:r>
        <w:t>Support: Clear role descriptions, buddy system, short-term task options</w:t>
      </w:r>
    </w:p>
    <w:p w14:paraId="0438154F" w14:textId="26229336" w:rsidR="00F6574B" w:rsidRDefault="001B35B0">
      <w:r>
        <w:t>Recognition: AGM acknowledgements, newsletter spotlights, social media thanks</w:t>
      </w:r>
      <w:r w:rsidR="00F567E8">
        <w:t>, discounted rate</w:t>
      </w:r>
      <w:r w:rsidR="008B0F2F">
        <w:t xml:space="preserve">s, coach session, </w:t>
      </w:r>
      <w:proofErr w:type="spellStart"/>
      <w:r w:rsidR="008B0F2F">
        <w:t>etc</w:t>
      </w:r>
      <w:proofErr w:type="spellEnd"/>
    </w:p>
    <w:p w14:paraId="769637C3" w14:textId="77777777" w:rsidR="00F6574B" w:rsidRDefault="001B35B0">
      <w:pPr>
        <w:pStyle w:val="Heading2"/>
      </w:pPr>
      <w:r>
        <w:t>9. Review &amp; Continuous Improvement</w:t>
      </w:r>
    </w:p>
    <w:p w14:paraId="7BE6194A" w14:textId="77777777" w:rsidR="00F6574B" w:rsidRDefault="001B35B0" w:rsidP="00B326FC">
      <w:pPr>
        <w:spacing w:after="120"/>
      </w:pPr>
      <w:r>
        <w:t>Reviewed annually at AGM and after committee changes</w:t>
      </w:r>
    </w:p>
    <w:p w14:paraId="456529FD" w14:textId="11FBFB6A" w:rsidR="00F6574B" w:rsidRDefault="001B35B0">
      <w:r>
        <w:t>Next Review: October</w:t>
      </w:r>
      <w:proofErr w:type="gramStart"/>
      <w:r>
        <w:t xml:space="preserve"> </w:t>
      </w:r>
      <w:r w:rsidR="0075418D">
        <w:t>..</w:t>
      </w:r>
      <w:proofErr w:type="gramEnd"/>
      <w:r w:rsidR="00A2701D">
        <w:t>(date)</w:t>
      </w:r>
    </w:p>
    <w:sectPr w:rsidR="00F65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127444">
    <w:abstractNumId w:val="8"/>
  </w:num>
  <w:num w:numId="2" w16cid:durableId="1350638821">
    <w:abstractNumId w:val="6"/>
  </w:num>
  <w:num w:numId="3" w16cid:durableId="2056194939">
    <w:abstractNumId w:val="5"/>
  </w:num>
  <w:num w:numId="4" w16cid:durableId="119881488">
    <w:abstractNumId w:val="4"/>
  </w:num>
  <w:num w:numId="5" w16cid:durableId="815415807">
    <w:abstractNumId w:val="7"/>
  </w:num>
  <w:num w:numId="6" w16cid:durableId="2055277365">
    <w:abstractNumId w:val="3"/>
  </w:num>
  <w:num w:numId="7" w16cid:durableId="66196040">
    <w:abstractNumId w:val="2"/>
  </w:num>
  <w:num w:numId="8" w16cid:durableId="550308744">
    <w:abstractNumId w:val="1"/>
  </w:num>
  <w:num w:numId="9" w16cid:durableId="11016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689"/>
    <w:rsid w:val="0014246F"/>
    <w:rsid w:val="0015074B"/>
    <w:rsid w:val="001B35B0"/>
    <w:rsid w:val="001D27B1"/>
    <w:rsid w:val="001E76D2"/>
    <w:rsid w:val="0029639D"/>
    <w:rsid w:val="002C0082"/>
    <w:rsid w:val="00326F90"/>
    <w:rsid w:val="003337F1"/>
    <w:rsid w:val="003E57C4"/>
    <w:rsid w:val="005323D0"/>
    <w:rsid w:val="00545FE8"/>
    <w:rsid w:val="005A38C8"/>
    <w:rsid w:val="0075418D"/>
    <w:rsid w:val="008B0F2F"/>
    <w:rsid w:val="00994681"/>
    <w:rsid w:val="00A2701D"/>
    <w:rsid w:val="00AA1D8D"/>
    <w:rsid w:val="00AD7343"/>
    <w:rsid w:val="00B326FC"/>
    <w:rsid w:val="00B47730"/>
    <w:rsid w:val="00CB0664"/>
    <w:rsid w:val="00CB1751"/>
    <w:rsid w:val="00CE7557"/>
    <w:rsid w:val="00ED14A6"/>
    <w:rsid w:val="00F06F98"/>
    <w:rsid w:val="00F33CD9"/>
    <w:rsid w:val="00F34E14"/>
    <w:rsid w:val="00F567E8"/>
    <w:rsid w:val="00F6574B"/>
    <w:rsid w:val="00F75A49"/>
    <w:rsid w:val="00FC693F"/>
    <w:rsid w:val="00FD236C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CF0B25F-9618-4D5E-AA2F-129F05A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48F01-DF94-407D-9B87-8C45C3F6DC97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3.xml><?xml version="1.0" encoding="utf-8"?>
<ds:datastoreItem xmlns:ds="http://schemas.openxmlformats.org/officeDocument/2006/customXml" ds:itemID="{A475FE72-4945-43A7-B53E-4BEE4264F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9C1D5-9892-4308-AB20-711F0C68D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Telford</cp:lastModifiedBy>
  <cp:revision>18</cp:revision>
  <dcterms:created xsi:type="dcterms:W3CDTF">2026-05-06T21:02:00Z</dcterms:created>
  <dcterms:modified xsi:type="dcterms:W3CDTF">2026-05-22T02:12:00Z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